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75C0" w14:textId="77777777" w:rsidR="00D37EB9" w:rsidRDefault="00D37EB9" w:rsidP="00D37EB9">
      <w:pPr>
        <w:spacing w:line="480" w:lineRule="auto"/>
        <w:jc w:val="center"/>
        <w:rPr>
          <w:rFonts w:ascii="黑体" w:eastAsia="黑体" w:cs="黑体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36"/>
          <w:szCs w:val="36"/>
        </w:rPr>
        <w:t>2018</w:t>
      </w:r>
      <w:r>
        <w:rPr>
          <w:rFonts w:ascii="黑体" w:eastAsia="黑体" w:cs="黑体" w:hint="eastAsia"/>
          <w:color w:val="000000"/>
          <w:sz w:val="36"/>
          <w:szCs w:val="36"/>
        </w:rPr>
        <w:t>（第十四届）中国广告论坛注册相关要求</w:t>
      </w:r>
    </w:p>
    <w:p w14:paraId="679AF428" w14:textId="77777777" w:rsidR="00D37EB9" w:rsidRDefault="00D37EB9" w:rsidP="00D37EB9">
      <w:pPr>
        <w:spacing w:line="520" w:lineRule="exact"/>
        <w:rPr>
          <w:rFonts w:ascii="黑体" w:eastAsia="黑体" w:cs="黑体"/>
          <w:color w:val="000000"/>
        </w:rPr>
      </w:pPr>
    </w:p>
    <w:p w14:paraId="3E957F38" w14:textId="77777777" w:rsidR="00D37EB9" w:rsidRDefault="00D37EB9" w:rsidP="00D37EB9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黑体" w:eastAsia="黑体" w:cs="黑体"/>
          <w:color w:val="000000"/>
          <w:sz w:val="36"/>
          <w:szCs w:val="36"/>
        </w:rPr>
      </w:pPr>
      <w:r>
        <w:rPr>
          <w:rFonts w:asciiTheme="minorEastAsia" w:eastAsiaTheme="minorEastAsia" w:hAnsiTheme="minorEastAsia"/>
          <w:b/>
          <w:color w:val="000000"/>
        </w:rPr>
        <w:t>注册时间</w:t>
      </w:r>
    </w:p>
    <w:p w14:paraId="083E5546" w14:textId="77777777" w:rsidR="00D37EB9" w:rsidRDefault="00D37EB9" w:rsidP="00D37EB9">
      <w:pPr>
        <w:spacing w:line="520" w:lineRule="exact"/>
        <w:ind w:left="2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/>
        </w:rPr>
        <w:t>日至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>27</w:t>
      </w:r>
      <w:r>
        <w:rPr>
          <w:rFonts w:asciiTheme="minorEastAsia" w:eastAsiaTheme="minorEastAsia" w:hAnsiTheme="minorEastAsia"/>
        </w:rPr>
        <w:t>日</w:t>
      </w:r>
    </w:p>
    <w:p w14:paraId="5A5A0E4F" w14:textId="77777777" w:rsidR="00D37EB9" w:rsidRDefault="00D37EB9" w:rsidP="00D37EB9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注册方式</w:t>
      </w:r>
    </w:p>
    <w:p w14:paraId="4BE3C929" w14:textId="77777777" w:rsidR="00D37EB9" w:rsidRDefault="00D37EB9" w:rsidP="00D37EB9">
      <w:pPr>
        <w:spacing w:line="520" w:lineRule="exact"/>
        <w:ind w:firstLineChars="50" w:firstLine="105"/>
        <w:rPr>
          <w:rFonts w:asciiTheme="majorEastAsia" w:eastAsiaTheme="majorEastAsia" w:hAnsiTheme="majorEastAsia" w:cs="黑体"/>
          <w:color w:val="000000"/>
        </w:rPr>
      </w:pPr>
      <w:r>
        <w:rPr>
          <w:rFonts w:asciiTheme="majorEastAsia" w:eastAsiaTheme="majorEastAsia" w:hAnsiTheme="majorEastAsia" w:cs="黑体" w:hint="eastAsia"/>
          <w:color w:val="000000"/>
        </w:rPr>
        <w:t>1.提前注册：参会代表通过网络在线注册，登录</w:t>
      </w:r>
      <w:hyperlink r:id="rId5" w:history="1">
        <w:r w:rsidRPr="008A62BB">
          <w:rPr>
            <w:rStyle w:val="a5"/>
            <w:rFonts w:asciiTheme="majorEastAsia" w:eastAsiaTheme="majorEastAsia" w:hAnsiTheme="majorEastAsia" w:cs="黑体"/>
          </w:rPr>
          <w:t>www.china-caa.org</w:t>
        </w:r>
      </w:hyperlink>
      <w:r>
        <w:rPr>
          <w:rFonts w:asciiTheme="majorEastAsia" w:eastAsiaTheme="majorEastAsia" w:hAnsiTheme="majorEastAsia" w:cs="黑体" w:hint="eastAsia"/>
          <w:color w:val="000000"/>
        </w:rPr>
        <w:t>在线注册。</w:t>
      </w:r>
    </w:p>
    <w:p w14:paraId="7CA90946" w14:textId="77777777" w:rsidR="00D37EB9" w:rsidRDefault="00D37EB9" w:rsidP="00D37EB9">
      <w:pPr>
        <w:spacing w:line="520" w:lineRule="exact"/>
        <w:ind w:firstLineChars="50" w:firstLine="105"/>
        <w:rPr>
          <w:rFonts w:asciiTheme="majorEastAsia" w:eastAsiaTheme="majorEastAsia" w:hAnsiTheme="majorEastAsia" w:cs="黑体"/>
          <w:color w:val="000000"/>
        </w:rPr>
      </w:pPr>
      <w:r>
        <w:rPr>
          <w:rFonts w:asciiTheme="majorEastAsia" w:eastAsiaTheme="majorEastAsia" w:hAnsiTheme="majorEastAsia" w:cs="黑体" w:hint="eastAsia"/>
          <w:color w:val="000000"/>
        </w:rPr>
        <w:t>2.现场注册：参会代表现场办理注册手续。</w:t>
      </w:r>
    </w:p>
    <w:p w14:paraId="7BD5CB65" w14:textId="77777777" w:rsidR="00D37EB9" w:rsidRDefault="00D37EB9" w:rsidP="00D37EB9">
      <w:pPr>
        <w:spacing w:line="520" w:lineRule="exact"/>
        <w:ind w:left="211"/>
        <w:rPr>
          <w:rFonts w:ascii="黑体" w:eastAsia="黑体" w:cs="黑体"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</w:rPr>
        <w:t>三</w:t>
      </w:r>
      <w:r>
        <w:rPr>
          <w:rFonts w:asciiTheme="minorEastAsia" w:eastAsiaTheme="minorEastAsia" w:hAnsiTheme="minorEastAsia"/>
          <w:b/>
        </w:rPr>
        <w:t>、注册费（会议服务费）支付方式</w:t>
      </w:r>
    </w:p>
    <w:p w14:paraId="53E8E364" w14:textId="77777777" w:rsidR="00D37EB9" w:rsidRDefault="00D37EB9" w:rsidP="00D37EB9">
      <w:pPr>
        <w:spacing w:line="520" w:lineRule="exact"/>
        <w:ind w:left="211"/>
        <w:rPr>
          <w:rFonts w:ascii="黑体" w:eastAsia="黑体"/>
          <w:color w:val="000000"/>
          <w:sz w:val="36"/>
          <w:szCs w:val="36"/>
        </w:rPr>
      </w:pPr>
      <w:r>
        <w:rPr>
          <w:rFonts w:ascii="宋体" w:hAnsi="宋体" w:hint="eastAsia"/>
        </w:rPr>
        <w:t>银行电汇至中广协广告信息文化传播有限责任公司账户</w:t>
      </w:r>
    </w:p>
    <w:p w14:paraId="28685D5A" w14:textId="77777777" w:rsidR="00D37EB9" w:rsidRDefault="00D37EB9" w:rsidP="00D37EB9">
      <w:pPr>
        <w:spacing w:line="520" w:lineRule="exact"/>
        <w:ind w:left="211"/>
        <w:rPr>
          <w:rFonts w:ascii="黑体" w:eastAsia="黑体"/>
          <w:color w:val="000000"/>
          <w:sz w:val="36"/>
          <w:szCs w:val="36"/>
        </w:rPr>
      </w:pPr>
      <w:r>
        <w:rPr>
          <w:rFonts w:ascii="宋体" w:hAnsi="宋体" w:hint="eastAsia"/>
        </w:rPr>
        <w:t>开户名称：中广协广告信息文化传播有限责任公司</w:t>
      </w:r>
    </w:p>
    <w:p w14:paraId="46D2205C" w14:textId="77777777" w:rsidR="00D37EB9" w:rsidRDefault="00D37EB9" w:rsidP="00D37EB9">
      <w:pPr>
        <w:spacing w:line="520" w:lineRule="exact"/>
        <w:ind w:left="211"/>
        <w:rPr>
          <w:rFonts w:ascii="黑体" w:eastAsia="黑体"/>
          <w:color w:val="000000"/>
          <w:sz w:val="36"/>
          <w:szCs w:val="36"/>
        </w:rPr>
      </w:pPr>
      <w:r>
        <w:rPr>
          <w:rFonts w:ascii="宋体" w:hAnsi="宋体" w:hint="eastAsia"/>
        </w:rPr>
        <w:t>开户银行：中国工商银行北京马连道茶城支行</w:t>
      </w:r>
    </w:p>
    <w:p w14:paraId="06303B06" w14:textId="77777777" w:rsidR="00D37EB9" w:rsidRDefault="00D37EB9" w:rsidP="00D37EB9">
      <w:pPr>
        <w:spacing w:line="520" w:lineRule="exact"/>
        <w:ind w:left="211"/>
        <w:rPr>
          <w:rFonts w:ascii="黑体" w:eastAsia="黑体"/>
          <w:color w:val="000000"/>
          <w:sz w:val="36"/>
          <w:szCs w:val="36"/>
        </w:rPr>
      </w:pPr>
      <w:r>
        <w:rPr>
          <w:rFonts w:ascii="宋体" w:hAnsi="宋体" w:hint="eastAsia"/>
        </w:rPr>
        <w:t>账号：0200 0921 09000011 210</w:t>
      </w:r>
    </w:p>
    <w:p w14:paraId="0355013E" w14:textId="77777777" w:rsidR="00D37EB9" w:rsidRDefault="00D37EB9" w:rsidP="00D37EB9">
      <w:pPr>
        <w:spacing w:line="520" w:lineRule="exact"/>
        <w:ind w:left="211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四、</w:t>
      </w:r>
      <w:r>
        <w:rPr>
          <w:rFonts w:asciiTheme="minorEastAsia" w:eastAsiaTheme="minorEastAsia" w:hAnsiTheme="minorEastAsia"/>
          <w:b/>
          <w:color w:val="000000"/>
        </w:rPr>
        <w:t>注册费（会议服务费）类别标准</w:t>
      </w:r>
      <w:r>
        <w:rPr>
          <w:rFonts w:asciiTheme="minorEastAsia" w:eastAsiaTheme="minorEastAsia" w:hAnsiTheme="minorEastAsia"/>
          <w:b/>
          <w:color w:val="000000"/>
        </w:rPr>
        <w:fldChar w:fldCharType="begin"/>
      </w:r>
      <w:r>
        <w:rPr>
          <w:rFonts w:asciiTheme="minorEastAsia" w:eastAsiaTheme="minorEastAsia" w:hAnsiTheme="minorEastAsia"/>
          <w:b/>
          <w:color w:val="000000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color w:val="000000"/>
        </w:rPr>
        <w:instrText xml:space="preserve">LINK </w:instrText>
      </w:r>
      <w:r>
        <w:rPr>
          <w:rFonts w:asciiTheme="minorEastAsia" w:eastAsiaTheme="minorEastAsia" w:hAnsiTheme="minorEastAsia"/>
          <w:b/>
          <w:color w:val="000000"/>
        </w:rPr>
        <w:instrText xml:space="preserve">Excel.Sheet.12 D:\\2008728\\第25届中国国际广告节\\第14届中国广告论坛\\14届中国广告论坛注册方案\\第14届中国广告论坛注册费标准.xlsx Sheet1!R2C1:R7C6 </w:instrText>
      </w:r>
      <w:r>
        <w:rPr>
          <w:rFonts w:asciiTheme="minorEastAsia" w:eastAsiaTheme="minorEastAsia" w:hAnsiTheme="minorEastAsia" w:hint="eastAsia"/>
          <w:b/>
          <w:color w:val="000000"/>
        </w:rPr>
        <w:instrText>\a \f 5 \h</w:instrText>
      </w:r>
      <w:r>
        <w:rPr>
          <w:rFonts w:asciiTheme="minorEastAsia" w:eastAsiaTheme="minorEastAsia" w:hAnsiTheme="minorEastAsia"/>
          <w:b/>
          <w:color w:val="000000"/>
        </w:rPr>
        <w:instrText xml:space="preserve">  \* MERGEFORMAT </w:instrText>
      </w:r>
      <w:r>
        <w:rPr>
          <w:rFonts w:asciiTheme="minorEastAsia" w:eastAsiaTheme="minorEastAsia" w:hAnsiTheme="minorEastAsia"/>
          <w:b/>
          <w:color w:val="000000"/>
        </w:rPr>
        <w:fldChar w:fldCharType="separate"/>
      </w:r>
      <w:r>
        <w:rPr>
          <w:rFonts w:asciiTheme="minorEastAsia" w:eastAsiaTheme="minorEastAsia" w:hAnsiTheme="minorEastAsia"/>
          <w:b/>
          <w:color w:val="000000"/>
        </w:rPr>
        <w:fldChar w:fldCharType="end"/>
      </w:r>
    </w:p>
    <w:tbl>
      <w:tblPr>
        <w:tblStyle w:val="a6"/>
        <w:tblW w:w="8228" w:type="dxa"/>
        <w:tblLayout w:type="fixed"/>
        <w:tblLook w:val="04A0" w:firstRow="1" w:lastRow="0" w:firstColumn="1" w:lastColumn="0" w:noHBand="0" w:noVBand="1"/>
      </w:tblPr>
      <w:tblGrid>
        <w:gridCol w:w="1868"/>
        <w:gridCol w:w="1448"/>
        <w:gridCol w:w="1942"/>
        <w:gridCol w:w="1448"/>
        <w:gridCol w:w="1522"/>
      </w:tblGrid>
      <w:tr w:rsidR="00D37EB9" w14:paraId="2B7E067E" w14:textId="77777777" w:rsidTr="00065FEE">
        <w:trPr>
          <w:trHeight w:val="702"/>
        </w:trPr>
        <w:tc>
          <w:tcPr>
            <w:tcW w:w="1868" w:type="dxa"/>
            <w:vMerge w:val="restart"/>
            <w:shd w:val="clear" w:color="auto" w:fill="auto"/>
          </w:tcPr>
          <w:p w14:paraId="6F1D5381" w14:textId="77777777" w:rsidR="00D37EB9" w:rsidRDefault="00D37EB9" w:rsidP="00065FEE">
            <w:pPr>
              <w:spacing w:line="520" w:lineRule="exact"/>
              <w:ind w:left="211"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注册类型</w:t>
            </w:r>
          </w:p>
        </w:tc>
        <w:tc>
          <w:tcPr>
            <w:tcW w:w="3390" w:type="dxa"/>
            <w:gridSpan w:val="2"/>
            <w:shd w:val="clear" w:color="auto" w:fill="auto"/>
          </w:tcPr>
          <w:p w14:paraId="53196D9B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提前注册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18EB9E3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现场注册</w:t>
            </w:r>
          </w:p>
        </w:tc>
      </w:tr>
      <w:tr w:rsidR="00D37EB9" w14:paraId="4F569747" w14:textId="77777777" w:rsidTr="00065FEE">
        <w:trPr>
          <w:trHeight w:val="702"/>
        </w:trPr>
        <w:tc>
          <w:tcPr>
            <w:tcW w:w="1868" w:type="dxa"/>
            <w:vMerge/>
            <w:shd w:val="clear" w:color="auto" w:fill="auto"/>
          </w:tcPr>
          <w:p w14:paraId="1CCBDF20" w14:textId="77777777" w:rsidR="00D37EB9" w:rsidRDefault="00D37EB9" w:rsidP="00065FEE">
            <w:pPr>
              <w:spacing w:line="520" w:lineRule="exact"/>
              <w:ind w:left="211"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390" w:type="dxa"/>
            <w:gridSpan w:val="2"/>
            <w:shd w:val="clear" w:color="auto" w:fill="auto"/>
          </w:tcPr>
          <w:p w14:paraId="543B8FD0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2018年3月5日至4月24日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C08F974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2018年4月25日至27日</w:t>
            </w:r>
          </w:p>
        </w:tc>
      </w:tr>
      <w:tr w:rsidR="00D37EB9" w14:paraId="68AFCBC7" w14:textId="77777777" w:rsidTr="00065FEE">
        <w:trPr>
          <w:trHeight w:val="702"/>
        </w:trPr>
        <w:tc>
          <w:tcPr>
            <w:tcW w:w="1868" w:type="dxa"/>
            <w:vMerge w:val="restart"/>
            <w:shd w:val="clear" w:color="auto" w:fill="auto"/>
          </w:tcPr>
          <w:p w14:paraId="47F66B37" w14:textId="77777777" w:rsidR="00D37EB9" w:rsidRDefault="00D37EB9" w:rsidP="00D37EB9">
            <w:pPr>
              <w:spacing w:line="520" w:lineRule="exact"/>
              <w:ind w:leftChars="-19" w:hangingChars="19" w:hanging="4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CAA会员</w:t>
            </w:r>
          </w:p>
        </w:tc>
        <w:tc>
          <w:tcPr>
            <w:tcW w:w="1448" w:type="dxa"/>
            <w:shd w:val="clear" w:color="auto" w:fill="auto"/>
          </w:tcPr>
          <w:p w14:paraId="537BF073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普通席位</w:t>
            </w:r>
          </w:p>
        </w:tc>
        <w:tc>
          <w:tcPr>
            <w:tcW w:w="1942" w:type="dxa"/>
            <w:shd w:val="clear" w:color="auto" w:fill="auto"/>
          </w:tcPr>
          <w:p w14:paraId="54C452F4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贵宾席位</w:t>
            </w:r>
          </w:p>
        </w:tc>
        <w:tc>
          <w:tcPr>
            <w:tcW w:w="1448" w:type="dxa"/>
            <w:shd w:val="clear" w:color="auto" w:fill="auto"/>
          </w:tcPr>
          <w:p w14:paraId="0AAF390E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普通席位</w:t>
            </w:r>
          </w:p>
        </w:tc>
        <w:tc>
          <w:tcPr>
            <w:tcW w:w="1522" w:type="dxa"/>
            <w:shd w:val="clear" w:color="auto" w:fill="auto"/>
          </w:tcPr>
          <w:p w14:paraId="7F2C7C77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贵宾席位</w:t>
            </w:r>
          </w:p>
        </w:tc>
      </w:tr>
      <w:tr w:rsidR="00D37EB9" w14:paraId="7D34D542" w14:textId="77777777" w:rsidTr="00065FEE">
        <w:trPr>
          <w:trHeight w:val="702"/>
        </w:trPr>
        <w:tc>
          <w:tcPr>
            <w:tcW w:w="1868" w:type="dxa"/>
            <w:vMerge/>
            <w:shd w:val="clear" w:color="auto" w:fill="auto"/>
          </w:tcPr>
          <w:p w14:paraId="3B297686" w14:textId="77777777" w:rsidR="00D37EB9" w:rsidRDefault="00D37EB9" w:rsidP="00D37EB9">
            <w:pPr>
              <w:spacing w:line="520" w:lineRule="exact"/>
              <w:ind w:leftChars="-19" w:hangingChars="19" w:hanging="4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40B4B55E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1900</w:t>
            </w:r>
          </w:p>
        </w:tc>
        <w:tc>
          <w:tcPr>
            <w:tcW w:w="1942" w:type="dxa"/>
            <w:shd w:val="clear" w:color="auto" w:fill="auto"/>
          </w:tcPr>
          <w:p w14:paraId="6F9EA3F3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4500</w:t>
            </w:r>
          </w:p>
        </w:tc>
        <w:tc>
          <w:tcPr>
            <w:tcW w:w="1448" w:type="dxa"/>
            <w:shd w:val="clear" w:color="auto" w:fill="auto"/>
          </w:tcPr>
          <w:p w14:paraId="34048216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2500</w:t>
            </w:r>
          </w:p>
        </w:tc>
        <w:tc>
          <w:tcPr>
            <w:tcW w:w="1522" w:type="dxa"/>
            <w:shd w:val="clear" w:color="auto" w:fill="auto"/>
          </w:tcPr>
          <w:p w14:paraId="2BFF538B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5000</w:t>
            </w:r>
          </w:p>
        </w:tc>
      </w:tr>
      <w:tr w:rsidR="00D37EB9" w14:paraId="3FD82510" w14:textId="77777777" w:rsidTr="00065FEE">
        <w:trPr>
          <w:trHeight w:val="702"/>
        </w:trPr>
        <w:tc>
          <w:tcPr>
            <w:tcW w:w="1868" w:type="dxa"/>
            <w:shd w:val="clear" w:color="auto" w:fill="auto"/>
          </w:tcPr>
          <w:p w14:paraId="6EE6360A" w14:textId="77777777" w:rsidR="00D37EB9" w:rsidRDefault="00D37EB9" w:rsidP="00D37EB9">
            <w:pPr>
              <w:spacing w:line="520" w:lineRule="exact"/>
              <w:ind w:leftChars="-19" w:hangingChars="19" w:hanging="4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非CAA会员</w:t>
            </w:r>
          </w:p>
        </w:tc>
        <w:tc>
          <w:tcPr>
            <w:tcW w:w="1448" w:type="dxa"/>
            <w:shd w:val="clear" w:color="auto" w:fill="auto"/>
          </w:tcPr>
          <w:p w14:paraId="10B42196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3000</w:t>
            </w:r>
          </w:p>
        </w:tc>
        <w:tc>
          <w:tcPr>
            <w:tcW w:w="1942" w:type="dxa"/>
            <w:shd w:val="clear" w:color="auto" w:fill="auto"/>
          </w:tcPr>
          <w:p w14:paraId="69792605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5000</w:t>
            </w:r>
          </w:p>
        </w:tc>
        <w:tc>
          <w:tcPr>
            <w:tcW w:w="1448" w:type="dxa"/>
            <w:shd w:val="clear" w:color="auto" w:fill="auto"/>
          </w:tcPr>
          <w:p w14:paraId="67B4864D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3500</w:t>
            </w:r>
          </w:p>
        </w:tc>
        <w:tc>
          <w:tcPr>
            <w:tcW w:w="1522" w:type="dxa"/>
            <w:shd w:val="clear" w:color="auto" w:fill="auto"/>
          </w:tcPr>
          <w:p w14:paraId="139114D0" w14:textId="77777777" w:rsidR="00D37EB9" w:rsidRDefault="00D37EB9" w:rsidP="00065FEE">
            <w:pPr>
              <w:spacing w:line="520" w:lineRule="exact"/>
              <w:ind w:left="21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6000</w:t>
            </w:r>
          </w:p>
        </w:tc>
      </w:tr>
    </w:tbl>
    <w:p w14:paraId="6212A4D0" w14:textId="77777777" w:rsidR="00D37EB9" w:rsidRPr="00D37EB9" w:rsidRDefault="00D37EB9" w:rsidP="00D37EB9">
      <w:pPr>
        <w:spacing w:line="520" w:lineRule="exact"/>
        <w:rPr>
          <w:rFonts w:asciiTheme="majorEastAsia" w:eastAsiaTheme="majorEastAsia" w:hAnsiTheme="majorEastAsia"/>
          <w:b/>
        </w:rPr>
      </w:pPr>
      <w:r w:rsidRPr="00D37EB9">
        <w:rPr>
          <w:rFonts w:asciiTheme="majorEastAsia" w:eastAsiaTheme="majorEastAsia" w:hAnsiTheme="majorEastAsia"/>
          <w:b/>
        </w:rPr>
        <w:t xml:space="preserve">  </w:t>
      </w:r>
      <w:r w:rsidRPr="00D37EB9">
        <w:rPr>
          <w:rFonts w:asciiTheme="majorEastAsia" w:eastAsiaTheme="majorEastAsia" w:hAnsiTheme="majorEastAsia" w:hint="eastAsia"/>
          <w:b/>
        </w:rPr>
        <w:t>五、注册代表可以享受以下优厚待遇</w:t>
      </w:r>
    </w:p>
    <w:p w14:paraId="00499CC7" w14:textId="77777777" w:rsidR="00D37EB9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t>（一）代表席待遇</w:t>
      </w:r>
    </w:p>
    <w:p w14:paraId="23103046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1.代表接送站</w:t>
      </w:r>
    </w:p>
    <w:p w14:paraId="3F18A6D4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</w:t>
      </w:r>
      <w:r w:rsidRPr="00E14994">
        <w:rPr>
          <w:rFonts w:asciiTheme="majorEastAsia" w:eastAsiaTheme="majorEastAsia" w:hAnsiTheme="majorEastAsia" w:hint="eastAsia"/>
        </w:rPr>
        <w:t>.佩戴代表证；</w:t>
      </w:r>
    </w:p>
    <w:p w14:paraId="2FC4DA20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</w:t>
      </w:r>
      <w:r w:rsidRPr="00E14994">
        <w:rPr>
          <w:rFonts w:asciiTheme="majorEastAsia" w:eastAsiaTheme="majorEastAsia" w:hAnsiTheme="majorEastAsia" w:hint="eastAsia"/>
        </w:rPr>
        <w:t>.会议期间用餐；</w:t>
      </w:r>
    </w:p>
    <w:p w14:paraId="2DF0BF90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</w:t>
      </w:r>
      <w:r w:rsidRPr="00E14994">
        <w:rPr>
          <w:rFonts w:asciiTheme="majorEastAsia" w:eastAsiaTheme="majorEastAsia" w:hAnsiTheme="majorEastAsia" w:hint="eastAsia"/>
        </w:rPr>
        <w:t>.参加论坛、一级（二级、三级）广告企业证明商标使用许可授牌仪式及大学生广告艺术节学院奖</w:t>
      </w:r>
      <w:r w:rsidRPr="00E14994">
        <w:rPr>
          <w:rFonts w:asciiTheme="majorEastAsia" w:eastAsiaTheme="majorEastAsia" w:hAnsiTheme="majorEastAsia" w:cs="宋体" w:hint="eastAsia"/>
        </w:rPr>
        <w:t>•</w:t>
      </w:r>
      <w:r w:rsidRPr="00E14994">
        <w:rPr>
          <w:rFonts w:asciiTheme="majorEastAsia" w:eastAsiaTheme="majorEastAsia" w:hAnsiTheme="majorEastAsia" w:cs="仿宋" w:hint="eastAsia"/>
        </w:rPr>
        <w:t>秋季赛颁奖典礼；</w:t>
      </w:r>
    </w:p>
    <w:p w14:paraId="07F1CB29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</w:t>
      </w:r>
      <w:r w:rsidRPr="00E14994">
        <w:rPr>
          <w:rFonts w:asciiTheme="majorEastAsia" w:eastAsiaTheme="majorEastAsia" w:hAnsiTheme="majorEastAsia" w:hint="eastAsia"/>
        </w:rPr>
        <w:t>.在大会会刊刊登200字左右的公司简介（简介提供截止日期： 2018年4月16日）。</w:t>
      </w:r>
    </w:p>
    <w:p w14:paraId="620BA12F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lastRenderedPageBreak/>
        <w:t>（二）贵宾席待遇</w:t>
      </w:r>
    </w:p>
    <w:p w14:paraId="7333783D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t>1.佩戴贵宾代表证；</w:t>
      </w:r>
    </w:p>
    <w:p w14:paraId="1898B925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t>2.论坛现场贵宾区按桌签就坐；</w:t>
      </w:r>
    </w:p>
    <w:p w14:paraId="36037305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t>3.在商务交流贵宾席按桌签就坐；</w:t>
      </w:r>
    </w:p>
    <w:p w14:paraId="3D605198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t>4.接送站服务；</w:t>
      </w:r>
    </w:p>
    <w:p w14:paraId="332718B3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t>5.具有代表席享有的所有权益。</w:t>
      </w:r>
      <w:bookmarkStart w:id="0" w:name="_GoBack"/>
      <w:bookmarkEnd w:id="0"/>
    </w:p>
    <w:p w14:paraId="7DEB54C1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t>六、联系人</w:t>
      </w:r>
    </w:p>
    <w:p w14:paraId="481F6620" w14:textId="77777777" w:rsidR="00D37EB9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贾玉山、</w:t>
      </w:r>
      <w:r w:rsidRPr="00E14994">
        <w:rPr>
          <w:rFonts w:asciiTheme="majorEastAsia" w:eastAsiaTheme="majorEastAsia" w:hAnsiTheme="majorEastAsia" w:hint="eastAsia"/>
        </w:rPr>
        <w:t>贾爱民、李菲</w:t>
      </w:r>
      <w:r>
        <w:rPr>
          <w:rFonts w:asciiTheme="majorEastAsia" w:eastAsiaTheme="majorEastAsia" w:hAnsiTheme="majorEastAsia" w:hint="eastAsia"/>
        </w:rPr>
        <w:t xml:space="preserve">、桑丹、曹海    </w:t>
      </w:r>
    </w:p>
    <w:p w14:paraId="779DB6C2" w14:textId="77777777" w:rsidR="00D37EB9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电话：</w:t>
      </w:r>
      <w:r w:rsidRPr="00E14994">
        <w:rPr>
          <w:rFonts w:asciiTheme="majorEastAsia" w:eastAsiaTheme="majorEastAsia" w:hAnsiTheme="majorEastAsia" w:hint="eastAsia"/>
        </w:rPr>
        <w:t>010-59725141</w:t>
      </w:r>
      <w:r>
        <w:rPr>
          <w:rFonts w:asciiTheme="majorEastAsia" w:eastAsiaTheme="majorEastAsia" w:hAnsiTheme="majorEastAsia" w:hint="eastAsia"/>
        </w:rPr>
        <w:t>、5</w:t>
      </w:r>
      <w:r w:rsidRPr="00E14994">
        <w:rPr>
          <w:rFonts w:asciiTheme="majorEastAsia" w:eastAsiaTheme="majorEastAsia" w:hAnsiTheme="majorEastAsia" w:hint="eastAsia"/>
        </w:rPr>
        <w:t>9725137</w:t>
      </w:r>
      <w:r>
        <w:rPr>
          <w:rFonts w:asciiTheme="majorEastAsia" w:eastAsiaTheme="majorEastAsia" w:hAnsiTheme="majorEastAsia" w:hint="eastAsia"/>
        </w:rPr>
        <w:t>、</w:t>
      </w:r>
      <w:r w:rsidRPr="00E14994">
        <w:rPr>
          <w:rFonts w:asciiTheme="majorEastAsia" w:eastAsiaTheme="majorEastAsia" w:hAnsiTheme="majorEastAsia" w:hint="eastAsia"/>
        </w:rPr>
        <w:t>59725146</w:t>
      </w:r>
      <w:r>
        <w:rPr>
          <w:rFonts w:asciiTheme="majorEastAsia" w:eastAsiaTheme="majorEastAsia" w:hAnsiTheme="majorEastAsia" w:hint="eastAsia"/>
        </w:rPr>
        <w:t>、</w:t>
      </w:r>
      <w:r w:rsidRPr="00E14994">
        <w:rPr>
          <w:rFonts w:asciiTheme="majorEastAsia" w:eastAsiaTheme="majorEastAsia" w:hAnsiTheme="majorEastAsia" w:hint="eastAsia"/>
        </w:rPr>
        <w:t>59725147</w:t>
      </w:r>
      <w:r>
        <w:rPr>
          <w:rFonts w:asciiTheme="majorEastAsia" w:eastAsiaTheme="majorEastAsia" w:hAnsiTheme="majorEastAsia" w:hint="eastAsia"/>
        </w:rPr>
        <w:t>、13718388816、</w:t>
      </w:r>
      <w:r w:rsidRPr="009825CF">
        <w:rPr>
          <w:rFonts w:asciiTheme="majorEastAsia" w:eastAsiaTheme="majorEastAsia" w:hAnsiTheme="majorEastAsia"/>
        </w:rPr>
        <w:t>13641309576</w:t>
      </w:r>
    </w:p>
    <w:p w14:paraId="78792835" w14:textId="77777777" w:rsidR="00D37EB9" w:rsidRPr="00E14994" w:rsidRDefault="00D37EB9" w:rsidP="00D37EB9">
      <w:pPr>
        <w:spacing w:line="520" w:lineRule="exact"/>
        <w:ind w:left="211"/>
        <w:rPr>
          <w:rFonts w:asciiTheme="majorEastAsia" w:eastAsiaTheme="majorEastAsia" w:hAnsiTheme="majorEastAsia"/>
        </w:rPr>
      </w:pPr>
      <w:r w:rsidRPr="00E14994">
        <w:rPr>
          <w:rFonts w:asciiTheme="majorEastAsia" w:eastAsiaTheme="majorEastAsia" w:hAnsiTheme="majorEastAsia" w:hint="eastAsia"/>
        </w:rPr>
        <w:t>邮箱：</w:t>
      </w:r>
      <w:hyperlink r:id="rId6" w:history="1">
        <w:r w:rsidRPr="00B3346B">
          <w:rPr>
            <w:rStyle w:val="a5"/>
            <w:rFonts w:asciiTheme="majorEastAsia" w:eastAsiaTheme="majorEastAsia" w:hAnsiTheme="majorEastAsia" w:hint="eastAsia"/>
          </w:rPr>
          <w:t>jiayushan@china-caa.org</w:t>
        </w:r>
      </w:hyperlink>
      <w:r w:rsidRPr="00B3346B">
        <w:rPr>
          <w:rFonts w:asciiTheme="majorEastAsia" w:eastAsiaTheme="majorEastAsia" w:hAnsiTheme="majorEastAsia" w:hint="eastAsia"/>
        </w:rPr>
        <w:t>、</w:t>
      </w:r>
      <w:r w:rsidRPr="009825CF">
        <w:rPr>
          <w:rFonts w:asciiTheme="majorEastAsia" w:eastAsiaTheme="majorEastAsia" w:hAnsiTheme="majorEastAsia"/>
        </w:rPr>
        <w:t>191173120@qq.com</w:t>
      </w:r>
    </w:p>
    <w:p w14:paraId="5B0883A5" w14:textId="77777777" w:rsidR="001B17D4" w:rsidRDefault="001B17D4"/>
    <w:sectPr w:rsidR="001B17D4">
      <w:headerReference w:type="default" r:id="rId7"/>
      <w:pgSz w:w="11906" w:h="16838"/>
      <w:pgMar w:top="709" w:right="1800" w:bottom="99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DBD8B" w14:textId="77777777" w:rsidR="00B37C6A" w:rsidRDefault="00D37EB9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11800"/>
    <w:multiLevelType w:val="multilevel"/>
    <w:tmpl w:val="70F11800"/>
    <w:lvl w:ilvl="0">
      <w:start w:val="1"/>
      <w:numFmt w:val="japaneseCounting"/>
      <w:lvlText w:val="%1、"/>
      <w:lvlJc w:val="left"/>
      <w:pPr>
        <w:ind w:left="931" w:hanging="720"/>
      </w:pPr>
      <w:rPr>
        <w:rFonts w:asciiTheme="minorEastAsia" w:eastAsiaTheme="minorEastAsia" w:hAnsiTheme="minorEastAsia" w:cs="Times New Roman" w:hint="default"/>
        <w:b/>
        <w:sz w:val="21"/>
      </w:rPr>
    </w:lvl>
    <w:lvl w:ilvl="1">
      <w:start w:val="1"/>
      <w:numFmt w:val="lowerLetter"/>
      <w:lvlText w:val="%2)"/>
      <w:lvlJc w:val="left"/>
      <w:pPr>
        <w:ind w:left="1051" w:hanging="420"/>
      </w:pPr>
    </w:lvl>
    <w:lvl w:ilvl="2">
      <w:start w:val="1"/>
      <w:numFmt w:val="lowerRoman"/>
      <w:lvlText w:val="%3."/>
      <w:lvlJc w:val="righ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lowerLetter"/>
      <w:lvlText w:val="%5)"/>
      <w:lvlJc w:val="left"/>
      <w:pPr>
        <w:ind w:left="2311" w:hanging="420"/>
      </w:pPr>
    </w:lvl>
    <w:lvl w:ilvl="5">
      <w:start w:val="1"/>
      <w:numFmt w:val="lowerRoman"/>
      <w:lvlText w:val="%6."/>
      <w:lvlJc w:val="righ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lowerLetter"/>
      <w:lvlText w:val="%8)"/>
      <w:lvlJc w:val="left"/>
      <w:pPr>
        <w:ind w:left="3571" w:hanging="420"/>
      </w:pPr>
    </w:lvl>
    <w:lvl w:ilvl="8">
      <w:start w:val="1"/>
      <w:numFmt w:val="lowerRoman"/>
      <w:lvlText w:val="%9."/>
      <w:lvlJc w:val="righ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B9"/>
    <w:rsid w:val="001B17D4"/>
    <w:rsid w:val="003B0274"/>
    <w:rsid w:val="009115CD"/>
    <w:rsid w:val="00D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567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B9"/>
    <w:pPr>
      <w:widowControl w:val="0"/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D37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字符"/>
    <w:basedOn w:val="a0"/>
    <w:link w:val="a3"/>
    <w:uiPriority w:val="99"/>
    <w:qFormat/>
    <w:rsid w:val="00D37EB9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Hyperlink"/>
    <w:qFormat/>
    <w:rsid w:val="00D37EB9"/>
    <w:rPr>
      <w:color w:val="0000FF"/>
      <w:u w:val="single"/>
    </w:rPr>
  </w:style>
  <w:style w:type="table" w:styleId="a6">
    <w:name w:val="Table Grid"/>
    <w:basedOn w:val="a1"/>
    <w:uiPriority w:val="99"/>
    <w:qFormat/>
    <w:rsid w:val="00D37E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37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ina-caa.org" TargetMode="External"/><Relationship Id="rId6" Type="http://schemas.openxmlformats.org/officeDocument/2006/relationships/hyperlink" Target="mailto:jiayushan@china-caa.org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Macintosh Word</Application>
  <DocSecurity>0</DocSecurity>
  <Lines>6</Lines>
  <Paragraphs>1</Paragraphs>
  <ScaleCrop>false</ScaleCrop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2018-03-13T09:07:00Z</dcterms:created>
  <dcterms:modified xsi:type="dcterms:W3CDTF">2018-03-13T09:09:00Z</dcterms:modified>
</cp:coreProperties>
</file>