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7590" w:rsidRDefault="00237590" w:rsidP="00237590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2020（第</w:t>
      </w:r>
      <w:r>
        <w:rPr>
          <w:rFonts w:ascii="黑体" w:eastAsia="黑体" w:hAnsi="黑体" w:hint="eastAsia"/>
          <w:bCs/>
          <w:sz w:val="36"/>
          <w:szCs w:val="36"/>
        </w:rPr>
        <w:t>十六</w:t>
      </w:r>
      <w:r>
        <w:rPr>
          <w:rFonts w:ascii="黑体" w:eastAsia="黑体" w:hAnsi="黑体" w:hint="eastAsia"/>
          <w:sz w:val="36"/>
          <w:szCs w:val="36"/>
        </w:rPr>
        <w:t>届）中国广告论坛活动安排</w:t>
      </w:r>
    </w:p>
    <w:p w:rsidR="00237590" w:rsidRDefault="00237590" w:rsidP="00237590">
      <w:pPr>
        <w:spacing w:line="540" w:lineRule="exact"/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115"/>
        <w:gridCol w:w="915"/>
        <w:gridCol w:w="3030"/>
        <w:gridCol w:w="4013"/>
      </w:tblGrid>
      <w:tr w:rsidR="00237590" w:rsidTr="00646915">
        <w:tc>
          <w:tcPr>
            <w:tcW w:w="2030" w:type="dxa"/>
            <w:gridSpan w:val="2"/>
            <w:vAlign w:val="center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时间</w:t>
            </w:r>
          </w:p>
        </w:tc>
        <w:tc>
          <w:tcPr>
            <w:tcW w:w="3030" w:type="dxa"/>
            <w:vAlign w:val="center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活动名称</w:t>
            </w:r>
          </w:p>
        </w:tc>
        <w:tc>
          <w:tcPr>
            <w:tcW w:w="4013" w:type="dxa"/>
            <w:vAlign w:val="center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活动地点</w:t>
            </w:r>
          </w:p>
        </w:tc>
      </w:tr>
      <w:tr w:rsidR="00237590" w:rsidTr="00646915">
        <w:tc>
          <w:tcPr>
            <w:tcW w:w="1115" w:type="dxa"/>
            <w:vMerge w:val="restart"/>
            <w:vAlign w:val="center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7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29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日</w:t>
            </w:r>
          </w:p>
        </w:tc>
        <w:tc>
          <w:tcPr>
            <w:tcW w:w="915" w:type="dxa"/>
            <w:vAlign w:val="center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全天</w:t>
            </w:r>
          </w:p>
        </w:tc>
        <w:tc>
          <w:tcPr>
            <w:tcW w:w="3030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0"/>
              </w:rPr>
              <w:t>报到</w:t>
            </w:r>
          </w:p>
        </w:tc>
        <w:tc>
          <w:tcPr>
            <w:tcW w:w="4013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0"/>
                <w:shd w:val="clear" w:color="auto" w:fill="FFFFFF" w:themeFill="background1"/>
              </w:rPr>
              <w:t>长春净月潭益田喜来登酒店</w:t>
            </w:r>
            <w:r>
              <w:rPr>
                <w:b/>
                <w:bCs/>
                <w:szCs w:val="20"/>
              </w:rPr>
              <w:t>一层</w:t>
            </w:r>
            <w:r>
              <w:rPr>
                <w:rFonts w:hint="eastAsia"/>
                <w:b/>
                <w:bCs/>
                <w:szCs w:val="20"/>
              </w:rPr>
              <w:t>大堂</w:t>
            </w:r>
          </w:p>
        </w:tc>
      </w:tr>
      <w:tr w:rsidR="00237590" w:rsidTr="00646915">
        <w:tc>
          <w:tcPr>
            <w:tcW w:w="1115" w:type="dxa"/>
            <w:vMerge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</w:p>
        </w:tc>
        <w:tc>
          <w:tcPr>
            <w:tcW w:w="915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下午</w:t>
            </w:r>
          </w:p>
        </w:tc>
        <w:tc>
          <w:tcPr>
            <w:tcW w:w="3030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0"/>
              </w:rPr>
              <w:t>全国秘书长工作会议</w:t>
            </w:r>
          </w:p>
        </w:tc>
        <w:tc>
          <w:tcPr>
            <w:tcW w:w="4013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  <w:r w:rsidRPr="00EE1593">
              <w:rPr>
                <w:rFonts w:asciiTheme="minorEastAsia" w:hAnsiTheme="minorEastAsia" w:hint="eastAsia"/>
                <w:b/>
                <w:bCs/>
                <w:szCs w:val="20"/>
              </w:rPr>
              <w:t>长春净月益田喜来登酒店</w:t>
            </w:r>
            <w:r w:rsidRPr="00EE1593">
              <w:rPr>
                <w:rFonts w:asciiTheme="minorEastAsia" w:hAnsiTheme="minorEastAsia" w:hint="eastAsia"/>
                <w:b/>
                <w:bCs/>
                <w:szCs w:val="20"/>
              </w:rPr>
              <w:t>-</w:t>
            </w:r>
            <w:r w:rsidRPr="00EE1593">
              <w:rPr>
                <w:rFonts w:asciiTheme="minorEastAsia" w:hAnsiTheme="minorEastAsia" w:hint="eastAsia"/>
                <w:b/>
                <w:bCs/>
                <w:szCs w:val="20"/>
              </w:rPr>
              <w:t>净月宴会厅</w:t>
            </w:r>
          </w:p>
        </w:tc>
      </w:tr>
      <w:tr w:rsidR="00237590" w:rsidTr="00646915">
        <w:trPr>
          <w:trHeight w:val="497"/>
        </w:trPr>
        <w:tc>
          <w:tcPr>
            <w:tcW w:w="1115" w:type="dxa"/>
            <w:vMerge w:val="restart"/>
            <w:vAlign w:val="center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7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30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日</w:t>
            </w:r>
          </w:p>
        </w:tc>
        <w:tc>
          <w:tcPr>
            <w:tcW w:w="915" w:type="dxa"/>
            <w:vAlign w:val="center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全天</w:t>
            </w:r>
          </w:p>
        </w:tc>
        <w:tc>
          <w:tcPr>
            <w:tcW w:w="3030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2020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（第十六届）中国广告论坛</w:t>
            </w:r>
          </w:p>
        </w:tc>
        <w:tc>
          <w:tcPr>
            <w:tcW w:w="4013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吉林省广告</w:t>
            </w:r>
            <w:r>
              <w:rPr>
                <w:rFonts w:asciiTheme="minorEastAsia" w:hAnsiTheme="minorEastAsia"/>
                <w:b/>
                <w:bCs/>
                <w:szCs w:val="20"/>
              </w:rPr>
              <w:t>产业园</w:t>
            </w:r>
          </w:p>
        </w:tc>
      </w:tr>
      <w:tr w:rsidR="00237590" w:rsidTr="00646915">
        <w:tc>
          <w:tcPr>
            <w:tcW w:w="1115" w:type="dxa"/>
            <w:vMerge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</w:p>
        </w:tc>
        <w:tc>
          <w:tcPr>
            <w:tcW w:w="915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晚上</w:t>
            </w:r>
          </w:p>
        </w:tc>
        <w:tc>
          <w:tcPr>
            <w:tcW w:w="3030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“抗击疫情公益行动回眸”</w:t>
            </w:r>
          </w:p>
        </w:tc>
        <w:tc>
          <w:tcPr>
            <w:tcW w:w="4013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吉林省广告</w:t>
            </w:r>
            <w:r>
              <w:rPr>
                <w:rFonts w:asciiTheme="minorEastAsia" w:hAnsiTheme="minorEastAsia"/>
                <w:b/>
                <w:bCs/>
                <w:szCs w:val="20"/>
              </w:rPr>
              <w:t>产业园</w:t>
            </w:r>
          </w:p>
        </w:tc>
      </w:tr>
      <w:tr w:rsidR="00237590" w:rsidTr="00646915">
        <w:tc>
          <w:tcPr>
            <w:tcW w:w="1115" w:type="dxa"/>
            <w:vMerge w:val="restart"/>
            <w:vAlign w:val="center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7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31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日</w:t>
            </w:r>
          </w:p>
        </w:tc>
        <w:tc>
          <w:tcPr>
            <w:tcW w:w="915" w:type="dxa"/>
            <w:vAlign w:val="center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上午</w:t>
            </w:r>
          </w:p>
        </w:tc>
        <w:tc>
          <w:tcPr>
            <w:tcW w:w="3030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2020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（第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16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届）中国广告论坛</w:t>
            </w:r>
          </w:p>
        </w:tc>
        <w:tc>
          <w:tcPr>
            <w:tcW w:w="4013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吉林省广告</w:t>
            </w:r>
            <w:r>
              <w:rPr>
                <w:rFonts w:asciiTheme="minorEastAsia" w:hAnsiTheme="minorEastAsia"/>
                <w:b/>
                <w:bCs/>
                <w:szCs w:val="20"/>
              </w:rPr>
              <w:t>产业园</w:t>
            </w:r>
          </w:p>
        </w:tc>
      </w:tr>
      <w:tr w:rsidR="00237590" w:rsidTr="00646915">
        <w:tc>
          <w:tcPr>
            <w:tcW w:w="1115" w:type="dxa"/>
            <w:vMerge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</w:p>
        </w:tc>
        <w:tc>
          <w:tcPr>
            <w:tcW w:w="915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下午</w:t>
            </w:r>
          </w:p>
        </w:tc>
        <w:tc>
          <w:tcPr>
            <w:tcW w:w="3030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送站</w:t>
            </w:r>
          </w:p>
        </w:tc>
        <w:tc>
          <w:tcPr>
            <w:tcW w:w="4013" w:type="dxa"/>
          </w:tcPr>
          <w:p w:rsidR="00237590" w:rsidRDefault="00237590" w:rsidP="00646915">
            <w:pPr>
              <w:spacing w:line="540" w:lineRule="exact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</w:p>
        </w:tc>
      </w:tr>
    </w:tbl>
    <w:p w:rsidR="00237590" w:rsidRDefault="00237590" w:rsidP="00237590">
      <w:pPr>
        <w:spacing w:line="540" w:lineRule="exact"/>
        <w:rPr>
          <w:rFonts w:ascii="华文中宋" w:eastAsia="华文中宋" w:hAnsi="华文中宋"/>
          <w:sz w:val="32"/>
          <w:szCs w:val="32"/>
        </w:rPr>
      </w:pPr>
    </w:p>
    <w:p w:rsidR="00237590" w:rsidRDefault="00237590" w:rsidP="00237590">
      <w:pPr>
        <w:spacing w:line="480" w:lineRule="auto"/>
        <w:rPr>
          <w:rFonts w:ascii="黑体" w:eastAsia="黑体" w:cs="黑体"/>
          <w:sz w:val="28"/>
          <w:szCs w:val="28"/>
        </w:rPr>
      </w:pPr>
    </w:p>
    <w:p w:rsidR="00537D93" w:rsidRDefault="00237590"/>
    <w:sectPr w:rsidR="00537D93" w:rsidSect="00DD65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90"/>
    <w:rsid w:val="00237590"/>
    <w:rsid w:val="005B7542"/>
    <w:rsid w:val="005F795D"/>
    <w:rsid w:val="00D05011"/>
    <w:rsid w:val="00D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80E97B8-9459-B546-B284-5B2DADB1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5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375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均 吴</dc:creator>
  <cp:keywords/>
  <dc:description/>
  <cp:lastModifiedBy>均 吴</cp:lastModifiedBy>
  <cp:revision>1</cp:revision>
  <dcterms:created xsi:type="dcterms:W3CDTF">2020-07-17T09:29:00Z</dcterms:created>
  <dcterms:modified xsi:type="dcterms:W3CDTF">2020-07-17T09:29:00Z</dcterms:modified>
</cp:coreProperties>
</file>