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9FE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outlineLvl w:val="9"/>
        <w:rPr>
          <w:rFonts w:hint="eastAsia" w:ascii="Calibri Light" w:hAnsi="Calibri Light" w:eastAsia="仿宋" w:cs="仿宋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Calibri Light" w:hAnsi="Calibri Light" w:eastAsia="仿宋" w:cs="仿宋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附件：</w:t>
      </w:r>
    </w:p>
    <w:p w14:paraId="5A651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beforeLines="20" w:after="193" w:afterLines="6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0"/>
          <w:szCs w:val="40"/>
          <w:highlight w:val="none"/>
          <w:lang w:val="en-US" w:eastAsia="zh-CN"/>
        </w:rPr>
        <w:t>报名回执</w:t>
      </w:r>
    </w:p>
    <w:p w14:paraId="2E84D09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96" w:lineRule="auto"/>
        <w:ind w:left="0"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C0000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C00000"/>
          <w:sz w:val="22"/>
          <w:szCs w:val="22"/>
          <w:lang w:val="en-US" w:eastAsia="zh-CN"/>
        </w:rPr>
        <w:t>重要</w:t>
      </w:r>
      <w:r>
        <w:rPr>
          <w:rFonts w:hint="eastAsia" w:ascii="黑体" w:hAnsi="黑体" w:eastAsia="黑体" w:cs="黑体"/>
          <w:b w:val="0"/>
          <w:bCs/>
          <w:color w:val="C00000"/>
          <w:sz w:val="22"/>
          <w:szCs w:val="22"/>
          <w:lang w:eastAsia="zh-CN"/>
        </w:rPr>
        <w:t>提示：</w:t>
      </w:r>
      <w:r>
        <w:rPr>
          <w:rFonts w:hint="eastAsia" w:ascii="黑体" w:hAnsi="黑体" w:eastAsia="黑体" w:cs="黑体"/>
          <w:b w:val="0"/>
          <w:bCs/>
          <w:color w:val="C00000"/>
          <w:sz w:val="22"/>
          <w:szCs w:val="22"/>
          <w:lang w:val="en-US" w:eastAsia="zh-CN"/>
        </w:rPr>
        <w:t>1.</w:t>
      </w:r>
      <w:r>
        <w:rPr>
          <w:rFonts w:hint="eastAsia" w:ascii="黑体" w:hAnsi="黑体" w:eastAsia="黑体" w:cs="黑体"/>
          <w:b w:val="0"/>
          <w:bCs/>
          <w:color w:val="C00000"/>
          <w:sz w:val="22"/>
          <w:szCs w:val="22"/>
          <w:lang w:eastAsia="zh-CN"/>
        </w:rPr>
        <w:t>下表</w:t>
      </w:r>
      <w:r>
        <w:rPr>
          <w:rFonts w:hint="eastAsia" w:ascii="黑体" w:hAnsi="黑体" w:eastAsia="黑体" w:cs="黑体"/>
          <w:b w:val="0"/>
          <w:bCs/>
          <w:color w:val="C00000"/>
          <w:sz w:val="22"/>
          <w:szCs w:val="22"/>
          <w:lang w:val="en-US" w:eastAsia="zh-CN"/>
        </w:rPr>
        <w:t>所收集</w:t>
      </w:r>
      <w:r>
        <w:rPr>
          <w:rFonts w:hint="eastAsia" w:ascii="黑体" w:hAnsi="黑体" w:eastAsia="黑体" w:cs="黑体"/>
          <w:b w:val="0"/>
          <w:bCs/>
          <w:color w:val="C00000"/>
          <w:sz w:val="22"/>
          <w:szCs w:val="22"/>
          <w:lang w:eastAsia="zh-CN"/>
        </w:rPr>
        <w:t>信息将</w:t>
      </w:r>
      <w:r>
        <w:rPr>
          <w:rFonts w:hint="eastAsia" w:ascii="黑体" w:hAnsi="黑体" w:eastAsia="黑体" w:cs="黑体"/>
          <w:b w:val="0"/>
          <w:bCs/>
          <w:color w:val="C00000"/>
          <w:sz w:val="22"/>
          <w:szCs w:val="22"/>
          <w:lang w:val="en-US" w:eastAsia="zh-CN"/>
        </w:rPr>
        <w:t>用于办理“2025釜山国际广告节”实名制注册并显示在参节证件上，请确保准确无误；2.如不提供相关英文信息，我们将自行翻译并使用。</w:t>
      </w:r>
    </w:p>
    <w:p w14:paraId="1F93929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right="0"/>
        <w:jc w:val="left"/>
        <w:textAlignment w:val="auto"/>
        <w:outlineLvl w:val="9"/>
        <w:rPr>
          <w:rFonts w:hint="eastAsia" w:ascii="等线" w:hAnsi="等线" w:eastAsia="等线" w:cs="等线"/>
          <w:b w:val="0"/>
          <w:bCs/>
          <w:color w:val="C00000"/>
          <w:sz w:val="22"/>
          <w:szCs w:val="22"/>
          <w:highlight w:val="none"/>
          <w:lang w:val="en-US" w:eastAsia="zh-CN"/>
        </w:rPr>
      </w:pPr>
    </w:p>
    <w:tbl>
      <w:tblPr>
        <w:tblStyle w:val="9"/>
        <w:tblW w:w="8871" w:type="dxa"/>
        <w:jc w:val="center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3266"/>
        <w:gridCol w:w="1492"/>
        <w:gridCol w:w="2634"/>
      </w:tblGrid>
      <w:tr w14:paraId="2447BF3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 w14:paraId="5C21E0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中文姓名</w:t>
            </w:r>
          </w:p>
          <w:p w14:paraId="5365FF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（同护照）</w:t>
            </w:r>
          </w:p>
        </w:tc>
        <w:tc>
          <w:tcPr>
            <w:tcW w:w="3266" w:type="dxa"/>
            <w:tcBorders>
              <w:tl2br w:val="nil"/>
              <w:tr2bl w:val="nil"/>
            </w:tcBorders>
            <w:vAlign w:val="center"/>
          </w:tcPr>
          <w:p w14:paraId="0C9E09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 w14:paraId="60B56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性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别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vAlign w:val="center"/>
          </w:tcPr>
          <w:p w14:paraId="2AEEF9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32"/>
                <w:szCs w:val="32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 xml:space="preserve"> 男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 xml:space="preserve">  </w:t>
            </w:r>
            <w:r>
              <w:rPr>
                <w:rFonts w:hint="eastAsia" w:ascii="Calibri Light" w:hAnsi="Calibri Light" w:eastAsia="仿宋_GB2312" w:cs="仿宋_GB2312"/>
                <w:sz w:val="32"/>
                <w:szCs w:val="32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Calibri Light" w:hAnsi="Calibri Light" w:eastAsia="仿宋_GB2312" w:cs="仿宋_GB2312"/>
                <w:sz w:val="32"/>
                <w:szCs w:val="32"/>
                <w:highlight w:val="none"/>
                <w:lang w:eastAsia="zh-CN"/>
              </w:rPr>
              <w:t xml:space="preserve"> 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女</w:t>
            </w:r>
          </w:p>
        </w:tc>
      </w:tr>
      <w:tr w14:paraId="2BAFFAD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 w14:paraId="2400C9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拼音姓名</w:t>
            </w:r>
          </w:p>
          <w:p w14:paraId="01A06B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（同护照）</w:t>
            </w:r>
          </w:p>
        </w:tc>
        <w:tc>
          <w:tcPr>
            <w:tcW w:w="3266" w:type="dxa"/>
            <w:tcBorders>
              <w:tl2br w:val="nil"/>
              <w:tr2bl w:val="nil"/>
            </w:tcBorders>
            <w:vAlign w:val="center"/>
          </w:tcPr>
          <w:p w14:paraId="06BA23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 w14:paraId="7FB8FE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>国    籍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vAlign w:val="center"/>
          </w:tcPr>
          <w:p w14:paraId="06BC7D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77C84BA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 w14:paraId="64F40E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3266" w:type="dxa"/>
            <w:tcBorders>
              <w:tl2br w:val="nil"/>
              <w:tr2bl w:val="nil"/>
            </w:tcBorders>
            <w:vAlign w:val="center"/>
          </w:tcPr>
          <w:p w14:paraId="7F4C97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 w14:paraId="4D5965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护照号码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vAlign w:val="center"/>
          </w:tcPr>
          <w:p w14:paraId="680BE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641095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 w14:paraId="57F98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手机号码</w:t>
            </w:r>
          </w:p>
        </w:tc>
        <w:tc>
          <w:tcPr>
            <w:tcW w:w="3266" w:type="dxa"/>
            <w:tcBorders>
              <w:tl2br w:val="nil"/>
              <w:tr2bl w:val="nil"/>
            </w:tcBorders>
            <w:vAlign w:val="center"/>
          </w:tcPr>
          <w:p w14:paraId="1701F7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 w14:paraId="2BE87A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护照到期日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vAlign w:val="center"/>
          </w:tcPr>
          <w:p w14:paraId="25EC7C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  <w:tr w14:paraId="7004946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79" w:type="dxa"/>
            <w:vMerge w:val="restart"/>
            <w:tcBorders>
              <w:tl2br w:val="nil"/>
              <w:tr2bl w:val="nil"/>
            </w:tcBorders>
            <w:vAlign w:val="center"/>
          </w:tcPr>
          <w:p w14:paraId="39E10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7392" w:type="dxa"/>
            <w:gridSpan w:val="3"/>
            <w:tcBorders>
              <w:tl2br w:val="nil"/>
              <w:tr2bl w:val="nil"/>
            </w:tcBorders>
            <w:vAlign w:val="center"/>
          </w:tcPr>
          <w:p w14:paraId="18C580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color w:val="auto"/>
                <w:sz w:val="21"/>
                <w:szCs w:val="21"/>
                <w:lang w:eastAsia="zh-CN"/>
              </w:rPr>
              <w:t>（中文）</w:t>
            </w:r>
          </w:p>
          <w:p w14:paraId="0F419F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1FE4AA0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79" w:type="dxa"/>
            <w:vMerge w:val="continue"/>
            <w:tcBorders>
              <w:tl2br w:val="nil"/>
              <w:tr2bl w:val="nil"/>
            </w:tcBorders>
            <w:vAlign w:val="center"/>
          </w:tcPr>
          <w:p w14:paraId="0EBE3A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392" w:type="dxa"/>
            <w:gridSpan w:val="3"/>
            <w:tcBorders>
              <w:tl2br w:val="nil"/>
              <w:tr2bl w:val="nil"/>
            </w:tcBorders>
            <w:vAlign w:val="center"/>
          </w:tcPr>
          <w:p w14:paraId="6A2C3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Calibri Light" w:hAnsi="Calibri Light" w:eastAsia="仿宋_GB2312" w:cs="仿宋_GB2312"/>
                <w:color w:val="auto"/>
                <w:sz w:val="21"/>
                <w:szCs w:val="21"/>
                <w:lang w:val="en-US" w:eastAsia="zh-CN"/>
              </w:rPr>
              <w:t>如有</w:t>
            </w:r>
            <w:r>
              <w:rPr>
                <w:rFonts w:hint="eastAsia" w:ascii="Calibri Light" w:hAnsi="Calibri Light" w:eastAsia="仿宋_GB2312" w:cs="仿宋_GB2312"/>
                <w:color w:val="auto"/>
                <w:sz w:val="21"/>
                <w:szCs w:val="21"/>
                <w:lang w:eastAsia="zh-CN"/>
              </w:rPr>
              <w:t>英文，</w:t>
            </w:r>
            <w:r>
              <w:rPr>
                <w:rFonts w:hint="eastAsia" w:ascii="Calibri Light" w:hAnsi="Calibri Light" w:eastAsia="仿宋_GB2312" w:cs="仿宋_GB2312"/>
                <w:color w:val="auto"/>
                <w:sz w:val="21"/>
                <w:szCs w:val="21"/>
                <w:lang w:val="en-US" w:eastAsia="zh-CN"/>
              </w:rPr>
              <w:t>请在此填写</w:t>
            </w:r>
            <w:r>
              <w:rPr>
                <w:rFonts w:hint="eastAsia" w:ascii="Calibri Light" w:hAnsi="Calibri Light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</w:p>
          <w:p w14:paraId="72968E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49838F6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79" w:type="dxa"/>
            <w:vMerge w:val="restart"/>
            <w:tcBorders>
              <w:tl2br w:val="nil"/>
              <w:tr2bl w:val="nil"/>
            </w:tcBorders>
            <w:vAlign w:val="center"/>
          </w:tcPr>
          <w:p w14:paraId="2EB807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职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务</w:t>
            </w:r>
          </w:p>
        </w:tc>
        <w:tc>
          <w:tcPr>
            <w:tcW w:w="7392" w:type="dxa"/>
            <w:gridSpan w:val="3"/>
            <w:tcBorders>
              <w:tl2br w:val="nil"/>
              <w:tr2bl w:val="nil"/>
            </w:tcBorders>
            <w:vAlign w:val="center"/>
          </w:tcPr>
          <w:p w14:paraId="7A71AB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color w:val="auto"/>
                <w:sz w:val="21"/>
                <w:szCs w:val="21"/>
                <w:lang w:eastAsia="zh-CN"/>
              </w:rPr>
              <w:t>（中文）</w:t>
            </w:r>
          </w:p>
          <w:p w14:paraId="198229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4577B23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79" w:type="dxa"/>
            <w:vMerge w:val="continue"/>
            <w:tcBorders>
              <w:tl2br w:val="nil"/>
              <w:tr2bl w:val="nil"/>
            </w:tcBorders>
            <w:vAlign w:val="center"/>
          </w:tcPr>
          <w:p w14:paraId="144BE3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392" w:type="dxa"/>
            <w:gridSpan w:val="3"/>
            <w:tcBorders>
              <w:tl2br w:val="nil"/>
              <w:tr2bl w:val="nil"/>
            </w:tcBorders>
            <w:vAlign w:val="center"/>
          </w:tcPr>
          <w:p w14:paraId="1FE383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Calibri Light" w:hAnsi="Calibri Light" w:eastAsia="仿宋_GB2312" w:cs="仿宋_GB2312"/>
                <w:color w:val="auto"/>
                <w:sz w:val="21"/>
                <w:szCs w:val="21"/>
                <w:lang w:val="en-US" w:eastAsia="zh-CN"/>
              </w:rPr>
              <w:t>如有</w:t>
            </w:r>
            <w:r>
              <w:rPr>
                <w:rFonts w:hint="eastAsia" w:ascii="Calibri Light" w:hAnsi="Calibri Light" w:eastAsia="仿宋_GB2312" w:cs="仿宋_GB2312"/>
                <w:color w:val="auto"/>
                <w:sz w:val="21"/>
                <w:szCs w:val="21"/>
                <w:lang w:eastAsia="zh-CN"/>
              </w:rPr>
              <w:t>英文，</w:t>
            </w:r>
            <w:r>
              <w:rPr>
                <w:rFonts w:hint="eastAsia" w:ascii="Calibri Light" w:hAnsi="Calibri Light" w:eastAsia="仿宋_GB2312" w:cs="仿宋_GB2312"/>
                <w:color w:val="auto"/>
                <w:sz w:val="21"/>
                <w:szCs w:val="21"/>
                <w:lang w:val="en-US" w:eastAsia="zh-CN"/>
              </w:rPr>
              <w:t>请在此填写</w:t>
            </w:r>
            <w:r>
              <w:rPr>
                <w:rFonts w:hint="eastAsia" w:ascii="Calibri Light" w:hAnsi="Calibri Light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</w:p>
          <w:p w14:paraId="4D3952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49A8AE3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 w14:paraId="54005C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>座机电话</w:t>
            </w:r>
          </w:p>
        </w:tc>
        <w:tc>
          <w:tcPr>
            <w:tcW w:w="3266" w:type="dxa"/>
            <w:tcBorders>
              <w:tl2br w:val="nil"/>
              <w:tr2bl w:val="nil"/>
            </w:tcBorders>
            <w:vAlign w:val="center"/>
          </w:tcPr>
          <w:p w14:paraId="51109E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 w14:paraId="4CDCF2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2634" w:type="dxa"/>
            <w:tcBorders>
              <w:tl2br w:val="nil"/>
              <w:tr2bl w:val="nil"/>
            </w:tcBorders>
            <w:vAlign w:val="center"/>
          </w:tcPr>
          <w:p w14:paraId="29578B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20E3243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 w14:paraId="69FC4E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地址和邮编</w:t>
            </w:r>
          </w:p>
        </w:tc>
        <w:tc>
          <w:tcPr>
            <w:tcW w:w="7392" w:type="dxa"/>
            <w:gridSpan w:val="3"/>
            <w:tcBorders>
              <w:tl2br w:val="nil"/>
              <w:tr2bl w:val="nil"/>
            </w:tcBorders>
            <w:vAlign w:val="center"/>
          </w:tcPr>
          <w:p w14:paraId="6F3333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02CD76E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 w14:paraId="5F7674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>参节事宜</w:t>
            </w:r>
          </w:p>
          <w:p w14:paraId="06E3B4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经办联系人</w:t>
            </w:r>
          </w:p>
        </w:tc>
        <w:tc>
          <w:tcPr>
            <w:tcW w:w="7392" w:type="dxa"/>
            <w:gridSpan w:val="3"/>
            <w:tcBorders>
              <w:tl2br w:val="nil"/>
              <w:tr2bl w:val="nil"/>
            </w:tcBorders>
            <w:vAlign w:val="center"/>
          </w:tcPr>
          <w:p w14:paraId="5D789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leftChars="0" w:right="0" w:firstLine="217" w:firstLineChars="68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 Light" w:hAnsi="Calibri Light" w:eastAsia="仿宋_GB2312" w:cs="仿宋_GB2312"/>
                <w:sz w:val="32"/>
                <w:szCs w:val="32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Calibri Light" w:hAnsi="Calibri Light" w:eastAsia="仿宋_GB2312" w:cs="仿宋_GB2312"/>
                <w:sz w:val="32"/>
                <w:szCs w:val="32"/>
                <w:highlight w:val="none"/>
                <w:lang w:eastAsia="zh-CN"/>
              </w:rPr>
              <w:t xml:space="preserve"> 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本人</w:t>
            </w:r>
          </w:p>
          <w:p w14:paraId="06B3FC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leftChars="0" w:right="0" w:firstLine="217" w:firstLineChars="68"/>
              <w:jc w:val="left"/>
              <w:textAlignment w:val="auto"/>
              <w:outlineLvl w:val="9"/>
              <w:rPr>
                <w:rFonts w:hint="default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 Light" w:hAnsi="Calibri Light" w:eastAsia="仿宋_GB2312" w:cs="仿宋_GB2312"/>
                <w:sz w:val="32"/>
                <w:szCs w:val="32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Calibri Light" w:hAnsi="Calibri Light" w:eastAsia="仿宋_GB2312" w:cs="仿宋_GB2312"/>
                <w:sz w:val="32"/>
                <w:szCs w:val="32"/>
                <w:highlight w:val="none"/>
                <w:lang w:eastAsia="zh-CN"/>
              </w:rPr>
              <w:t xml:space="preserve"> 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他人，请填写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>如下信息：</w:t>
            </w:r>
          </w:p>
          <w:p w14:paraId="083B75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right="0" w:firstLine="720" w:firstLineChars="30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联系人姓名：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手机号：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</w:tbl>
    <w:p w14:paraId="0EE04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7" w:beforeLines="33" w:after="107" w:afterLines="33" w:line="240" w:lineRule="auto"/>
        <w:ind w:right="55" w:rightChars="26"/>
        <w:jc w:val="left"/>
        <w:textAlignment w:val="auto"/>
        <w:rPr>
          <w:rFonts w:hint="eastAsia" w:ascii="等线" w:hAnsi="等线" w:eastAsia="等线" w:cs="等线"/>
          <w:b/>
          <w:color w:val="auto"/>
          <w:sz w:val="22"/>
          <w:szCs w:val="22"/>
        </w:rPr>
      </w:pPr>
      <w:r>
        <w:rPr>
          <w:rFonts w:hint="eastAsia" w:ascii="等线" w:hAnsi="等线" w:eastAsia="等线" w:cs="等线"/>
          <w:b/>
          <w:color w:val="auto"/>
          <w:sz w:val="22"/>
          <w:szCs w:val="22"/>
          <w:lang w:val="en-US" w:eastAsia="zh-CN"/>
        </w:rPr>
        <w:t>填</w:t>
      </w:r>
      <w:r>
        <w:rPr>
          <w:rFonts w:hint="eastAsia" w:ascii="等线" w:hAnsi="等线" w:eastAsia="等线" w:cs="等线"/>
          <w:b/>
          <w:color w:val="auto"/>
          <w:sz w:val="22"/>
          <w:szCs w:val="22"/>
          <w:lang w:eastAsia="zh-CN"/>
        </w:rPr>
        <w:t>表</w:t>
      </w:r>
      <w:r>
        <w:rPr>
          <w:rFonts w:hint="eastAsia" w:ascii="等线" w:hAnsi="等线" w:eastAsia="等线" w:cs="等线"/>
          <w:b/>
          <w:color w:val="auto"/>
          <w:sz w:val="22"/>
          <w:szCs w:val="22"/>
        </w:rPr>
        <w:t>说明：</w:t>
      </w:r>
    </w:p>
    <w:p w14:paraId="635182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07" w:afterLines="33" w:line="240" w:lineRule="auto"/>
        <w:ind w:left="425" w:right="55" w:rightChars="26" w:hanging="425"/>
        <w:jc w:val="left"/>
        <w:textAlignment w:val="auto"/>
        <w:rPr>
          <w:rFonts w:hint="eastAsia" w:ascii="等线" w:hAnsi="等线" w:eastAsia="等线" w:cs="等线"/>
          <w:b w:val="0"/>
          <w:bCs/>
          <w:color w:val="auto"/>
          <w:sz w:val="21"/>
          <w:szCs w:val="21"/>
        </w:rPr>
      </w:pPr>
      <w:r>
        <w:rPr>
          <w:rFonts w:hint="eastAsia" w:ascii="等线" w:hAnsi="等线" w:eastAsia="等线" w:cs="等线"/>
          <w:b w:val="0"/>
          <w:bCs/>
          <w:color w:val="auto"/>
          <w:sz w:val="21"/>
          <w:szCs w:val="21"/>
        </w:rPr>
        <w:t>请使用电脑填</w:t>
      </w:r>
      <w:r>
        <w:rPr>
          <w:rFonts w:hint="eastAsia" w:ascii="等线" w:hAnsi="等线" w:eastAsia="等线" w:cs="等线"/>
          <w:b w:val="0"/>
          <w:bCs/>
          <w:color w:val="auto"/>
          <w:sz w:val="21"/>
          <w:szCs w:val="21"/>
          <w:lang w:val="en-US" w:eastAsia="zh-CN"/>
        </w:rPr>
        <w:t>写本</w:t>
      </w:r>
      <w:r>
        <w:rPr>
          <w:rFonts w:hint="eastAsia" w:ascii="等线" w:hAnsi="等线" w:eastAsia="等线" w:cs="等线"/>
          <w:b w:val="0"/>
          <w:bCs/>
          <w:color w:val="auto"/>
          <w:sz w:val="21"/>
          <w:szCs w:val="21"/>
          <w:lang w:eastAsia="zh-CN"/>
        </w:rPr>
        <w:t>表，</w:t>
      </w:r>
      <w:r>
        <w:rPr>
          <w:rFonts w:hint="eastAsia" w:ascii="等线" w:hAnsi="等线" w:eastAsia="等线" w:cs="等线"/>
          <w:b w:val="0"/>
          <w:bCs/>
          <w:color w:val="auto"/>
          <w:sz w:val="21"/>
          <w:szCs w:val="21"/>
          <w:lang w:val="en-US" w:eastAsia="zh-CN"/>
        </w:rPr>
        <w:t>以确保信息</w:t>
      </w:r>
      <w:r>
        <w:rPr>
          <w:rFonts w:hint="eastAsia" w:ascii="等线" w:hAnsi="等线" w:eastAsia="等线" w:cs="等线"/>
          <w:b w:val="0"/>
          <w:bCs/>
          <w:color w:val="auto"/>
          <w:sz w:val="21"/>
          <w:szCs w:val="21"/>
        </w:rPr>
        <w:t>清楚</w:t>
      </w:r>
      <w:r>
        <w:rPr>
          <w:rFonts w:hint="eastAsia" w:ascii="等线" w:hAnsi="等线" w:eastAsia="等线" w:cs="等线"/>
          <w:b w:val="0"/>
          <w:bCs/>
          <w:color w:val="auto"/>
          <w:sz w:val="21"/>
          <w:szCs w:val="21"/>
          <w:lang w:val="en-US" w:eastAsia="zh-CN"/>
        </w:rPr>
        <w:t>无误。</w:t>
      </w:r>
    </w:p>
    <w:p w14:paraId="1D61E1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07" w:afterLines="33" w:line="240" w:lineRule="auto"/>
        <w:ind w:left="425" w:right="55" w:rightChars="26" w:hanging="425"/>
        <w:jc w:val="left"/>
        <w:textAlignment w:val="auto"/>
        <w:rPr>
          <w:rFonts w:hint="eastAsia" w:ascii="等线" w:hAnsi="等线" w:eastAsia="等线" w:cs="等线"/>
          <w:b w:val="0"/>
          <w:bCs/>
          <w:color w:val="auto"/>
          <w:sz w:val="21"/>
          <w:szCs w:val="21"/>
        </w:rPr>
      </w:pPr>
      <w:r>
        <w:rPr>
          <w:rFonts w:hint="eastAsia" w:ascii="等线" w:hAnsi="等线" w:eastAsia="等线" w:cs="等线"/>
          <w:b w:val="0"/>
          <w:bCs/>
          <w:color w:val="auto"/>
          <w:sz w:val="21"/>
          <w:szCs w:val="21"/>
        </w:rPr>
        <w:t>请将</w:t>
      </w:r>
      <w:r>
        <w:rPr>
          <w:rFonts w:hint="eastAsia" w:ascii="等线" w:hAnsi="等线" w:eastAsia="等线" w:cs="等线"/>
          <w:b w:val="0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等线" w:hAnsi="等线" w:eastAsia="等线" w:cs="等线"/>
          <w:b w:val="0"/>
          <w:bCs/>
          <w:color w:val="auto"/>
          <w:sz w:val="21"/>
          <w:szCs w:val="21"/>
        </w:rPr>
        <w:t>(a)完整填写的WORD电子表</w:t>
      </w:r>
      <w:r>
        <w:rPr>
          <w:rFonts w:hint="eastAsia" w:ascii="等线" w:hAnsi="等线" w:eastAsia="等线" w:cs="等线"/>
          <w:b w:val="0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等线" w:hAnsi="等线" w:eastAsia="等线" w:cs="等线"/>
          <w:b w:val="0"/>
          <w:bCs/>
          <w:color w:val="auto"/>
          <w:sz w:val="21"/>
          <w:szCs w:val="21"/>
        </w:rPr>
        <w:t>和</w:t>
      </w:r>
      <w:r>
        <w:rPr>
          <w:rFonts w:hint="eastAsia" w:ascii="等线" w:hAnsi="等线" w:eastAsia="等线" w:cs="等线"/>
          <w:b w:val="0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等线" w:hAnsi="等线" w:eastAsia="等线" w:cs="等线"/>
          <w:b w:val="0"/>
          <w:bCs/>
          <w:color w:val="auto"/>
          <w:sz w:val="21"/>
          <w:szCs w:val="21"/>
        </w:rPr>
        <w:t>(b)</w:t>
      </w:r>
      <w:r>
        <w:rPr>
          <w:rFonts w:hint="eastAsia" w:ascii="等线" w:hAnsi="等线" w:eastAsia="等线" w:cs="等线"/>
          <w:b w:val="0"/>
          <w:bCs/>
          <w:color w:val="auto"/>
          <w:sz w:val="21"/>
          <w:szCs w:val="21"/>
          <w:lang w:val="en-US" w:eastAsia="zh-CN"/>
        </w:rPr>
        <w:t>报名人员</w:t>
      </w:r>
      <w:r>
        <w:rPr>
          <w:rFonts w:hint="eastAsia" w:ascii="等线" w:hAnsi="等线" w:eastAsia="等线" w:cs="等线"/>
          <w:b w:val="0"/>
          <w:bCs/>
          <w:color w:val="auto"/>
          <w:sz w:val="21"/>
          <w:szCs w:val="21"/>
        </w:rPr>
        <w:t>护照照片页扫描件或清晰照片，以附件形式发送至kimmu@china-caa.org，以完成报名</w:t>
      </w:r>
      <w:r>
        <w:rPr>
          <w:rFonts w:hint="eastAsia" w:ascii="等线" w:hAnsi="等线" w:eastAsia="等线" w:cs="等线"/>
          <w:b w:val="0"/>
          <w:bCs/>
          <w:color w:val="auto"/>
          <w:sz w:val="21"/>
          <w:szCs w:val="21"/>
          <w:lang w:eastAsia="zh-CN"/>
        </w:rPr>
        <w:t>。</w:t>
      </w:r>
    </w:p>
    <w:p w14:paraId="36E541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07" w:afterLines="33" w:line="240" w:lineRule="auto"/>
        <w:ind w:left="425" w:right="55" w:rightChars="26" w:hanging="425"/>
        <w:jc w:val="left"/>
        <w:textAlignment w:val="auto"/>
        <w:rPr>
          <w:rFonts w:hint="eastAsia" w:ascii="等线" w:hAnsi="等线" w:eastAsia="等线" w:cs="等线"/>
          <w:b w:val="0"/>
          <w:bCs/>
          <w:color w:val="auto"/>
          <w:sz w:val="21"/>
          <w:szCs w:val="21"/>
        </w:rPr>
      </w:pPr>
      <w:r>
        <w:rPr>
          <w:rFonts w:hint="eastAsia" w:ascii="等线" w:hAnsi="等线" w:eastAsia="等线" w:cs="等线"/>
          <w:b w:val="0"/>
          <w:bCs/>
          <w:color w:val="auto"/>
          <w:sz w:val="21"/>
          <w:szCs w:val="21"/>
          <w:lang w:val="en-US" w:eastAsia="zh-CN"/>
        </w:rPr>
        <w:t>如护照到期日早于2026年2月28日，请及时联系我们，以确认是否需办理新护照</w:t>
      </w:r>
      <w:r>
        <w:rPr>
          <w:rFonts w:hint="eastAsia" w:ascii="等线" w:hAnsi="等线" w:eastAsia="等线" w:cs="等线"/>
          <w:b w:val="0"/>
          <w:bCs/>
          <w:color w:val="auto"/>
          <w:sz w:val="21"/>
          <w:szCs w:val="21"/>
        </w:rPr>
        <w:t>。</w:t>
      </w:r>
    </w:p>
    <w:sectPr>
      <w:pgSz w:w="11906" w:h="16838"/>
      <w:pgMar w:top="1757" w:right="1519" w:bottom="1100" w:left="1519" w:header="851" w:footer="765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5A1BF1E-391C-4FC6-8584-55D5B4721110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E07E563-77C0-428A-82AD-056C2ABFA6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  <w:embedRegular r:id="rId3" w:fontKey="{B3F9061F-5E28-49B5-9D8F-FF80A1DB95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0915018-00A0-4AFA-95A7-66461E5FFC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D201EB7-4812-4167-9FC8-404C6838101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4B5718B3-71AF-4E68-A967-D27D8DEB9FE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CC0408"/>
    <w:multiLevelType w:val="singleLevel"/>
    <w:tmpl w:val="A8CC04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3"/>
  <w:embedTrueTypeFonts/>
  <w:saveSubsetFonts/>
  <w:bordersDoNotSurroundHeader w:val="0"/>
  <w:bordersDoNotSurroundFooter w:val="0"/>
  <w:documentProtection w:enforcement="0"/>
  <w:defaultTabStop w:val="378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YWIyNDU3YjNhYzc4ZmQ3N2RlMGRmYTQ3N2IzMTAifQ=="/>
  </w:docVars>
  <w:rsids>
    <w:rsidRoot w:val="2513756D"/>
    <w:rsid w:val="001D370E"/>
    <w:rsid w:val="00223A10"/>
    <w:rsid w:val="002B3ABF"/>
    <w:rsid w:val="002C367F"/>
    <w:rsid w:val="00302831"/>
    <w:rsid w:val="003519AE"/>
    <w:rsid w:val="005C0D82"/>
    <w:rsid w:val="005D7E32"/>
    <w:rsid w:val="006078A8"/>
    <w:rsid w:val="00624FC8"/>
    <w:rsid w:val="00876CCA"/>
    <w:rsid w:val="008A08B5"/>
    <w:rsid w:val="00915356"/>
    <w:rsid w:val="00930379"/>
    <w:rsid w:val="00936215"/>
    <w:rsid w:val="00953476"/>
    <w:rsid w:val="00955378"/>
    <w:rsid w:val="00A7039C"/>
    <w:rsid w:val="00AB410C"/>
    <w:rsid w:val="00B05A4C"/>
    <w:rsid w:val="00B142AD"/>
    <w:rsid w:val="00D00387"/>
    <w:rsid w:val="00D71F0C"/>
    <w:rsid w:val="00FC565A"/>
    <w:rsid w:val="00FD1CAC"/>
    <w:rsid w:val="01C7201B"/>
    <w:rsid w:val="02187233"/>
    <w:rsid w:val="02551F9D"/>
    <w:rsid w:val="03015719"/>
    <w:rsid w:val="031D6259"/>
    <w:rsid w:val="039F4904"/>
    <w:rsid w:val="03A06539"/>
    <w:rsid w:val="04A864F8"/>
    <w:rsid w:val="04CD6DCF"/>
    <w:rsid w:val="04DB1C11"/>
    <w:rsid w:val="04EB12FD"/>
    <w:rsid w:val="072D4911"/>
    <w:rsid w:val="07BC4940"/>
    <w:rsid w:val="0870567C"/>
    <w:rsid w:val="09665B02"/>
    <w:rsid w:val="09E4129A"/>
    <w:rsid w:val="0A942EF0"/>
    <w:rsid w:val="0BFF10C5"/>
    <w:rsid w:val="0D7F17AD"/>
    <w:rsid w:val="0E06689E"/>
    <w:rsid w:val="10201AF7"/>
    <w:rsid w:val="117578BB"/>
    <w:rsid w:val="11771034"/>
    <w:rsid w:val="124916EF"/>
    <w:rsid w:val="127E49D0"/>
    <w:rsid w:val="12F1235E"/>
    <w:rsid w:val="13524E0E"/>
    <w:rsid w:val="13E23345"/>
    <w:rsid w:val="14C90F9D"/>
    <w:rsid w:val="15252E50"/>
    <w:rsid w:val="15590E35"/>
    <w:rsid w:val="16E8693D"/>
    <w:rsid w:val="19526BDD"/>
    <w:rsid w:val="198455F7"/>
    <w:rsid w:val="19956701"/>
    <w:rsid w:val="19994BD3"/>
    <w:rsid w:val="1CBF4DAB"/>
    <w:rsid w:val="1DA112E0"/>
    <w:rsid w:val="1F256AE1"/>
    <w:rsid w:val="1F8361BB"/>
    <w:rsid w:val="231E121D"/>
    <w:rsid w:val="23C03271"/>
    <w:rsid w:val="24A4691C"/>
    <w:rsid w:val="24DF74CC"/>
    <w:rsid w:val="251142E8"/>
    <w:rsid w:val="2513756D"/>
    <w:rsid w:val="266571CB"/>
    <w:rsid w:val="26CC7783"/>
    <w:rsid w:val="26EF65C8"/>
    <w:rsid w:val="280E1DF4"/>
    <w:rsid w:val="286D7472"/>
    <w:rsid w:val="2A3D4CED"/>
    <w:rsid w:val="2A4B3147"/>
    <w:rsid w:val="2BC60BD4"/>
    <w:rsid w:val="2CDA2402"/>
    <w:rsid w:val="2E274B05"/>
    <w:rsid w:val="2F7644C6"/>
    <w:rsid w:val="2FBF75A4"/>
    <w:rsid w:val="30EF69E4"/>
    <w:rsid w:val="315256CB"/>
    <w:rsid w:val="3193057E"/>
    <w:rsid w:val="31B97571"/>
    <w:rsid w:val="32522105"/>
    <w:rsid w:val="32925116"/>
    <w:rsid w:val="329A27DB"/>
    <w:rsid w:val="334062BA"/>
    <w:rsid w:val="337F05C8"/>
    <w:rsid w:val="33860082"/>
    <w:rsid w:val="3490453E"/>
    <w:rsid w:val="36816D9D"/>
    <w:rsid w:val="372937E9"/>
    <w:rsid w:val="374B61CE"/>
    <w:rsid w:val="378360C0"/>
    <w:rsid w:val="388A208C"/>
    <w:rsid w:val="390536F0"/>
    <w:rsid w:val="392B1407"/>
    <w:rsid w:val="3A045970"/>
    <w:rsid w:val="3A561D40"/>
    <w:rsid w:val="3BE8261F"/>
    <w:rsid w:val="3C9B1B43"/>
    <w:rsid w:val="3D1D03F5"/>
    <w:rsid w:val="3E282B63"/>
    <w:rsid w:val="403607DA"/>
    <w:rsid w:val="40722B23"/>
    <w:rsid w:val="40D434A2"/>
    <w:rsid w:val="425925FC"/>
    <w:rsid w:val="426E194E"/>
    <w:rsid w:val="440425FC"/>
    <w:rsid w:val="441A3E82"/>
    <w:rsid w:val="468F3FCD"/>
    <w:rsid w:val="46BF320C"/>
    <w:rsid w:val="47070E8C"/>
    <w:rsid w:val="48E53429"/>
    <w:rsid w:val="4CBC2F9E"/>
    <w:rsid w:val="4CCE54A8"/>
    <w:rsid w:val="4F5B6C3E"/>
    <w:rsid w:val="4F6C68F2"/>
    <w:rsid w:val="51B7218A"/>
    <w:rsid w:val="51FA1D5D"/>
    <w:rsid w:val="521160DA"/>
    <w:rsid w:val="52B570C4"/>
    <w:rsid w:val="53F73B90"/>
    <w:rsid w:val="54F37BE6"/>
    <w:rsid w:val="553A1DBE"/>
    <w:rsid w:val="556D2CE1"/>
    <w:rsid w:val="565C54CF"/>
    <w:rsid w:val="586A36AF"/>
    <w:rsid w:val="593133E6"/>
    <w:rsid w:val="5A02042A"/>
    <w:rsid w:val="5D214DC4"/>
    <w:rsid w:val="5D867799"/>
    <w:rsid w:val="5E4B13B3"/>
    <w:rsid w:val="5EB96560"/>
    <w:rsid w:val="5EBD1ECF"/>
    <w:rsid w:val="5F1D4DB7"/>
    <w:rsid w:val="5FBB71B3"/>
    <w:rsid w:val="623223A0"/>
    <w:rsid w:val="64997F95"/>
    <w:rsid w:val="65734D97"/>
    <w:rsid w:val="65B07FEA"/>
    <w:rsid w:val="66164394"/>
    <w:rsid w:val="69AB765E"/>
    <w:rsid w:val="6A3B1781"/>
    <w:rsid w:val="6A5F7C3E"/>
    <w:rsid w:val="6BD91127"/>
    <w:rsid w:val="6DA67C83"/>
    <w:rsid w:val="6F0821C0"/>
    <w:rsid w:val="70091ADF"/>
    <w:rsid w:val="707F4021"/>
    <w:rsid w:val="71297669"/>
    <w:rsid w:val="729D205D"/>
    <w:rsid w:val="73C846C5"/>
    <w:rsid w:val="7421187A"/>
    <w:rsid w:val="745F1F5D"/>
    <w:rsid w:val="74F51190"/>
    <w:rsid w:val="76BB0AFD"/>
    <w:rsid w:val="76CF582E"/>
    <w:rsid w:val="78047448"/>
    <w:rsid w:val="78BD21A2"/>
    <w:rsid w:val="78C90208"/>
    <w:rsid w:val="79C13E73"/>
    <w:rsid w:val="7A083097"/>
    <w:rsid w:val="7BDA6A30"/>
    <w:rsid w:val="7C3874D8"/>
    <w:rsid w:val="7D59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ind w:firstLine="420"/>
    </w:pPr>
    <w:rPr>
      <w:rFonts w:ascii="宋体"/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正文1"/>
    <w:qFormat/>
    <w:uiPriority w:val="0"/>
    <w:pPr>
      <w:framePr w:wrap="around" w:vAnchor="margin" w:hAnchor="text" w:y="1"/>
    </w:pPr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character" w:customStyle="1" w:styleId="17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1065</Words>
  <Characters>1198</Characters>
  <Lines>14</Lines>
  <Paragraphs>4</Paragraphs>
  <TotalTime>3</TotalTime>
  <ScaleCrop>false</ScaleCrop>
  <LinksUpToDate>false</LinksUpToDate>
  <CharactersWithSpaces>1282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2023-03-30T02:48:00Z</dcterms:created>
  <dc:creator>lenovo</dc:creator>
  <cp:lastModifiedBy>lenovo</cp:lastModifiedBy>
  <cp:lastPrinted>2023-02-24T03:16:00Z</cp:lastPrinted>
  <dcterms:modified xsi:type="dcterms:W3CDTF">2025-06-30T08:10:36Z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24E99A21CAF54CD3B0396BA0AF41A75E_13</vt:lpwstr>
  </property>
  <property fmtid="{D5CDD505-2E9C-101B-9397-08002B2CF9AE}" pid="4" name="KSOTemplateDocerSaveRecord">
    <vt:lpwstr>eyJoZGlkIjoiYWI4YWIyNDU3YjNhYzc4ZmQ3N2RlMGRmYTQ3N2IzMTAifQ==</vt:lpwstr>
  </property>
</Properties>
</file>